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E6" w:rsidRPr="00BC7258" w:rsidRDefault="00B832E6">
      <w:pPr>
        <w:rPr>
          <w:sz w:val="28"/>
        </w:rPr>
      </w:pPr>
    </w:p>
    <w:p w:rsidR="006F0DD1" w:rsidRDefault="00CB7F81" w:rsidP="006F0DD1">
      <w:pPr>
        <w:rPr>
          <w:rFonts w:ascii="Tw Cen MT" w:hAnsi="Tw Cen MT"/>
          <w:sz w:val="28"/>
        </w:rPr>
      </w:pPr>
      <w:r w:rsidRPr="00BC7258">
        <w:rPr>
          <w:rFonts w:ascii="Arial" w:hAnsi="Arial" w:cs="Arial"/>
          <w:noProof/>
          <w:sz w:val="20"/>
          <w:szCs w:val="16"/>
          <w:lang w:eastAsia="en-GB"/>
        </w:rPr>
        <w:drawing>
          <wp:inline distT="0" distB="0" distL="0" distR="0" wp14:anchorId="17205EF5" wp14:editId="4FE7A96E">
            <wp:extent cx="2126615" cy="467995"/>
            <wp:effectExtent l="0" t="0" r="6985" b="8255"/>
            <wp:docPr id="2" name="Picture 2" descr="E:\Parkside\Branding\20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arkside\Branding\2000x5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6615" cy="467995"/>
                    </a:xfrm>
                    <a:prstGeom prst="rect">
                      <a:avLst/>
                    </a:prstGeom>
                    <a:noFill/>
                    <a:ln>
                      <a:noFill/>
                    </a:ln>
                  </pic:spPr>
                </pic:pic>
              </a:graphicData>
            </a:graphic>
          </wp:inline>
        </w:drawing>
      </w:r>
    </w:p>
    <w:p w:rsidR="006F0DD1" w:rsidRPr="00BC7258" w:rsidRDefault="006F0DD1" w:rsidP="006F0DD1">
      <w:pPr>
        <w:rPr>
          <w:rFonts w:ascii="Tw Cen MT" w:hAnsi="Tw Cen MT"/>
          <w:sz w:val="28"/>
        </w:rPr>
      </w:pPr>
      <w:r w:rsidRPr="006F0DD1">
        <w:rPr>
          <w:rFonts w:ascii="Tw Cen MT" w:hAnsi="Tw Cen MT"/>
          <w:sz w:val="28"/>
        </w:rPr>
        <w:t xml:space="preserve"> </w:t>
      </w:r>
      <w:r w:rsidRPr="00BC7258">
        <w:rPr>
          <w:rFonts w:ascii="Tw Cen MT" w:hAnsi="Tw Cen MT"/>
          <w:sz w:val="28"/>
        </w:rPr>
        <w:t>Dear Parents/Carers,</w:t>
      </w:r>
    </w:p>
    <w:p w:rsidR="006F0DD1" w:rsidRPr="00BC7258" w:rsidRDefault="006F0DD1" w:rsidP="006F0DD1">
      <w:pPr>
        <w:rPr>
          <w:rFonts w:ascii="Tw Cen MT" w:hAnsi="Tw Cen MT"/>
          <w:sz w:val="28"/>
        </w:rPr>
      </w:pPr>
      <w:r w:rsidRPr="00BC7258">
        <w:rPr>
          <w:rFonts w:ascii="Tw Cen MT" w:hAnsi="Tw Cen MT"/>
          <w:sz w:val="28"/>
        </w:rPr>
        <w:t>As part of our standards cup, children will help their class to earn points by completing their homework.  The best way to help their class earn the points is to do their daily re</w:t>
      </w:r>
      <w:r>
        <w:rPr>
          <w:rFonts w:ascii="Tw Cen MT" w:hAnsi="Tw Cen MT"/>
          <w:sz w:val="28"/>
        </w:rPr>
        <w:t>ading and spelling practice</w:t>
      </w:r>
      <w:r w:rsidRPr="00BC7258">
        <w:rPr>
          <w:rFonts w:ascii="Tw Cen MT" w:hAnsi="Tw Cen MT"/>
          <w:sz w:val="28"/>
        </w:rPr>
        <w:t xml:space="preserve">. </w:t>
      </w:r>
      <w:r>
        <w:rPr>
          <w:rFonts w:ascii="Tw Cen MT" w:hAnsi="Tw Cen MT"/>
          <w:sz w:val="28"/>
        </w:rPr>
        <w:t xml:space="preserve">Children must read to an adult and have their reading records signed daily. </w:t>
      </w:r>
      <w:r w:rsidRPr="00BC7258">
        <w:rPr>
          <w:rFonts w:ascii="Tw Cen MT" w:hAnsi="Tw Cen MT"/>
          <w:sz w:val="28"/>
        </w:rPr>
        <w:t xml:space="preserve"> In addition</w:t>
      </w:r>
      <w:r>
        <w:rPr>
          <w:rFonts w:ascii="Tw Cen MT" w:hAnsi="Tw Cen MT"/>
          <w:sz w:val="28"/>
        </w:rPr>
        <w:t>,</w:t>
      </w:r>
      <w:r w:rsidRPr="00BC7258">
        <w:rPr>
          <w:rFonts w:ascii="Tw Cen MT" w:hAnsi="Tw Cen MT"/>
          <w:sz w:val="28"/>
        </w:rPr>
        <w:t xml:space="preserve"> children can select from a variety of other activities from the table bel</w:t>
      </w:r>
      <w:r>
        <w:rPr>
          <w:rFonts w:ascii="Tw Cen MT" w:hAnsi="Tw Cen MT"/>
          <w:sz w:val="28"/>
        </w:rPr>
        <w:t xml:space="preserve">ow.  These activities will be in the last week of </w:t>
      </w:r>
      <w:r w:rsidRPr="00BC7258">
        <w:rPr>
          <w:rFonts w:ascii="Tw Cen MT" w:hAnsi="Tw Cen MT"/>
          <w:sz w:val="28"/>
        </w:rPr>
        <w:t>the half term</w:t>
      </w:r>
      <w:r w:rsidR="006E6030">
        <w:rPr>
          <w:rFonts w:ascii="Tw Cen MT" w:hAnsi="Tw Cen MT"/>
          <w:sz w:val="28"/>
        </w:rPr>
        <w:t xml:space="preserve"> Thursday 15</w:t>
      </w:r>
      <w:r w:rsidRPr="008456B8">
        <w:rPr>
          <w:rFonts w:ascii="Tw Cen MT" w:hAnsi="Tw Cen MT"/>
          <w:sz w:val="28"/>
          <w:vertAlign w:val="superscript"/>
        </w:rPr>
        <w:t>th</w:t>
      </w:r>
      <w:r w:rsidR="006E6030">
        <w:rPr>
          <w:rFonts w:ascii="Tw Cen MT" w:hAnsi="Tw Cen MT"/>
          <w:sz w:val="28"/>
        </w:rPr>
        <w:t xml:space="preserve"> July</w:t>
      </w:r>
      <w:r w:rsidRPr="00BC7258">
        <w:rPr>
          <w:rFonts w:ascii="Tw Cen MT" w:hAnsi="Tw Cen MT"/>
          <w:sz w:val="28"/>
        </w:rPr>
        <w:t xml:space="preserve">.  The children are expected to complete at least </w:t>
      </w:r>
      <w:proofErr w:type="gramStart"/>
      <w:r w:rsidRPr="00BC7258">
        <w:rPr>
          <w:rFonts w:ascii="Tw Cen MT" w:hAnsi="Tw Cen MT"/>
          <w:sz w:val="28"/>
        </w:rPr>
        <w:t>3</w:t>
      </w:r>
      <w:proofErr w:type="gramEnd"/>
      <w:r w:rsidRPr="00BC7258">
        <w:rPr>
          <w:rFonts w:ascii="Tw Cen MT" w:hAnsi="Tw Cen MT"/>
          <w:sz w:val="28"/>
        </w:rPr>
        <w:t xml:space="preserve"> of these activities per half term but may complete more if they choose. Children are also able to log into Mathletics, Education City and Purple Mash on a daily basis.  </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4221"/>
        <w:gridCol w:w="3825"/>
      </w:tblGrid>
      <w:tr w:rsidR="006F0DD1" w:rsidRPr="00BC7258" w:rsidTr="005D0163">
        <w:tc>
          <w:tcPr>
            <w:tcW w:w="4221"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1</w:t>
            </w:r>
            <w:r w:rsidR="006E6030">
              <w:rPr>
                <w:rFonts w:ascii="Tw Cen MT" w:hAnsi="Tw Cen MT"/>
                <w:b/>
                <w:sz w:val="28"/>
                <w:u w:val="single"/>
              </w:rPr>
              <w:t xml:space="preserve"> (DT</w:t>
            </w:r>
            <w:r>
              <w:rPr>
                <w:rFonts w:ascii="Tw Cen MT" w:hAnsi="Tw Cen MT"/>
                <w:b/>
                <w:sz w:val="28"/>
                <w:u w:val="single"/>
              </w:rPr>
              <w:t>)</w:t>
            </w:r>
          </w:p>
          <w:p w:rsidR="006F0DD1" w:rsidRPr="00737D02" w:rsidRDefault="006E6030" w:rsidP="005D0163">
            <w:pPr>
              <w:jc w:val="center"/>
              <w:rPr>
                <w:rFonts w:ascii="Tw Cen MT" w:hAnsi="Tw Cen MT"/>
                <w:sz w:val="28"/>
              </w:rPr>
            </w:pPr>
            <w:r>
              <w:rPr>
                <w:rFonts w:ascii="Tw Cen MT" w:hAnsi="Tw Cen MT"/>
                <w:sz w:val="28"/>
              </w:rPr>
              <w:t>Make your own pop up picture or moving picture scene.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2</w:t>
            </w:r>
            <w:r w:rsidR="006E6030">
              <w:rPr>
                <w:rFonts w:ascii="Tw Cen MT" w:hAnsi="Tw Cen MT"/>
                <w:b/>
                <w:sz w:val="28"/>
                <w:u w:val="single"/>
              </w:rPr>
              <w:t xml:space="preserve"> (History</w:t>
            </w:r>
            <w:r>
              <w:rPr>
                <w:rFonts w:ascii="Tw Cen MT" w:hAnsi="Tw Cen MT"/>
                <w:b/>
                <w:sz w:val="28"/>
                <w:u w:val="single"/>
              </w:rPr>
              <w:t>)</w:t>
            </w:r>
          </w:p>
          <w:p w:rsidR="006F0DD1" w:rsidRPr="00737D02" w:rsidRDefault="006E6030" w:rsidP="005D0163">
            <w:pPr>
              <w:jc w:val="center"/>
              <w:rPr>
                <w:rFonts w:ascii="Tw Cen MT" w:hAnsi="Tw Cen MT"/>
                <w:sz w:val="28"/>
              </w:rPr>
            </w:pPr>
            <w:r>
              <w:rPr>
                <w:rFonts w:ascii="Tw Cen MT" w:hAnsi="Tw Cen MT"/>
                <w:sz w:val="28"/>
              </w:rPr>
              <w:t>Find out about a famous inventor, what did they invent? Why was it an important discovery?</w:t>
            </w:r>
          </w:p>
        </w:tc>
      </w:tr>
      <w:tr w:rsidR="006F0DD1" w:rsidRPr="00BC7258" w:rsidTr="005D0163">
        <w:tc>
          <w:tcPr>
            <w:tcW w:w="4221"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3</w:t>
            </w:r>
            <w:r>
              <w:rPr>
                <w:rFonts w:ascii="Tw Cen MT" w:hAnsi="Tw Cen MT"/>
                <w:b/>
                <w:sz w:val="28"/>
                <w:u w:val="single"/>
              </w:rPr>
              <w:t xml:space="preserve"> (Maths)</w:t>
            </w:r>
          </w:p>
          <w:p w:rsidR="006F0DD1" w:rsidRPr="00737D02" w:rsidRDefault="006E6030" w:rsidP="005D0163">
            <w:pPr>
              <w:jc w:val="center"/>
              <w:rPr>
                <w:rFonts w:ascii="Tw Cen MT" w:hAnsi="Tw Cen MT"/>
                <w:sz w:val="28"/>
              </w:rPr>
            </w:pPr>
            <w:r>
              <w:rPr>
                <w:rFonts w:ascii="Tw Cen MT" w:hAnsi="Tw Cen MT"/>
                <w:sz w:val="28"/>
              </w:rPr>
              <w:t>Login and complete Education city activities online.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4</w:t>
            </w:r>
            <w:r>
              <w:rPr>
                <w:rFonts w:ascii="Tw Cen MT" w:hAnsi="Tw Cen MT"/>
                <w:b/>
                <w:sz w:val="28"/>
                <w:u w:val="single"/>
              </w:rPr>
              <w:t xml:space="preserve"> (English)</w:t>
            </w:r>
          </w:p>
          <w:p w:rsidR="006F0DD1" w:rsidRPr="00CB7F81" w:rsidRDefault="006E6030" w:rsidP="005D0163">
            <w:pPr>
              <w:jc w:val="center"/>
              <w:rPr>
                <w:rFonts w:ascii="Tw Cen MT" w:hAnsi="Tw Cen MT"/>
                <w:b/>
                <w:sz w:val="28"/>
                <w:u w:val="single"/>
              </w:rPr>
            </w:pPr>
            <w:r>
              <w:rPr>
                <w:rFonts w:ascii="Tw Cen MT" w:hAnsi="Tw Cen MT"/>
                <w:sz w:val="28"/>
              </w:rPr>
              <w:t>Login</w:t>
            </w:r>
            <w:r w:rsidR="006F0DD1" w:rsidRPr="00993C52">
              <w:rPr>
                <w:rFonts w:ascii="Tw Cen MT" w:hAnsi="Tw Cen MT"/>
                <w:sz w:val="28"/>
              </w:rPr>
              <w:t xml:space="preserve"> and complete Education city activities online</w:t>
            </w:r>
            <w:r>
              <w:rPr>
                <w:rFonts w:ascii="Tw Cen MT" w:hAnsi="Tw Cen MT"/>
                <w:sz w:val="28"/>
              </w:rPr>
              <w:t>.</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5</w:t>
            </w:r>
            <w:r>
              <w:rPr>
                <w:rFonts w:ascii="Tw Cen MT" w:hAnsi="Tw Cen MT"/>
                <w:b/>
                <w:sz w:val="28"/>
                <w:u w:val="single"/>
              </w:rPr>
              <w:t xml:space="preserve"> (PE)</w:t>
            </w:r>
          </w:p>
          <w:p w:rsidR="006F0DD1" w:rsidRPr="00737D02" w:rsidRDefault="00803D1A" w:rsidP="005D0163">
            <w:pPr>
              <w:jc w:val="center"/>
              <w:rPr>
                <w:rFonts w:ascii="Tw Cen MT" w:hAnsi="Tw Cen MT"/>
                <w:sz w:val="28"/>
              </w:rPr>
            </w:pPr>
            <w:r>
              <w:rPr>
                <w:rFonts w:ascii="Tw Cen MT" w:hAnsi="Tw Cen MT"/>
                <w:sz w:val="28"/>
              </w:rPr>
              <w:t xml:space="preserve">Make an exercise </w:t>
            </w:r>
            <w:proofErr w:type="gramStart"/>
            <w:r>
              <w:rPr>
                <w:rFonts w:ascii="Tw Cen MT" w:hAnsi="Tw Cen MT"/>
                <w:sz w:val="28"/>
              </w:rPr>
              <w:t>diary,</w:t>
            </w:r>
            <w:proofErr w:type="gramEnd"/>
            <w:r>
              <w:rPr>
                <w:rFonts w:ascii="Tw Cen MT" w:hAnsi="Tw Cen MT"/>
                <w:sz w:val="28"/>
              </w:rPr>
              <w:t xml:space="preserve"> try to include at least 3 activities each week.</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6</w:t>
            </w:r>
            <w:r>
              <w:rPr>
                <w:rFonts w:ascii="Tw Cen MT" w:hAnsi="Tw Cen MT"/>
                <w:b/>
                <w:sz w:val="28"/>
                <w:u w:val="single"/>
              </w:rPr>
              <w:t xml:space="preserve"> (ART)</w:t>
            </w:r>
          </w:p>
          <w:p w:rsidR="00803D1A" w:rsidRDefault="00803D1A" w:rsidP="005D0163">
            <w:pPr>
              <w:jc w:val="center"/>
              <w:rPr>
                <w:rFonts w:ascii="Tw Cen MT" w:hAnsi="Tw Cen MT"/>
                <w:sz w:val="28"/>
              </w:rPr>
            </w:pPr>
            <w:r>
              <w:rPr>
                <w:rFonts w:ascii="Tw Cen MT" w:hAnsi="Tw Cen MT"/>
                <w:sz w:val="28"/>
              </w:rPr>
              <w:t xml:space="preserve">Make a </w:t>
            </w:r>
          </w:p>
          <w:p w:rsidR="00803D1A" w:rsidRDefault="00803D1A" w:rsidP="005D0163">
            <w:pPr>
              <w:jc w:val="center"/>
              <w:rPr>
                <w:rFonts w:ascii="Tw Cen MT" w:hAnsi="Tw Cen MT"/>
                <w:sz w:val="28"/>
              </w:rPr>
            </w:pPr>
            <w:r>
              <w:rPr>
                <w:rFonts w:ascii="Tw Cen MT" w:hAnsi="Tw Cen MT"/>
                <w:sz w:val="28"/>
              </w:rPr>
              <w:t xml:space="preserve">Be Safe in the Sun </w:t>
            </w:r>
          </w:p>
          <w:p w:rsidR="006F0DD1" w:rsidRPr="00737D02" w:rsidRDefault="00803D1A" w:rsidP="005D0163">
            <w:pPr>
              <w:jc w:val="center"/>
              <w:rPr>
                <w:rFonts w:ascii="Tw Cen MT" w:hAnsi="Tw Cen MT"/>
                <w:sz w:val="28"/>
              </w:rPr>
            </w:pPr>
            <w:r>
              <w:rPr>
                <w:rFonts w:ascii="Tw Cen MT" w:hAnsi="Tw Cen MT"/>
                <w:sz w:val="28"/>
              </w:rPr>
              <w:t>Poster.</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7</w:t>
            </w:r>
            <w:r>
              <w:rPr>
                <w:rFonts w:ascii="Tw Cen MT" w:hAnsi="Tw Cen MT"/>
                <w:b/>
                <w:sz w:val="28"/>
                <w:u w:val="single"/>
              </w:rPr>
              <w:t xml:space="preserve"> (Science)</w:t>
            </w:r>
          </w:p>
          <w:p w:rsidR="006F0DD1" w:rsidRPr="00737D02" w:rsidRDefault="006F0DD1" w:rsidP="005D0163">
            <w:pPr>
              <w:jc w:val="center"/>
              <w:rPr>
                <w:rFonts w:ascii="Tw Cen MT" w:hAnsi="Tw Cen MT"/>
                <w:sz w:val="28"/>
              </w:rPr>
            </w:pPr>
            <w:r>
              <w:rPr>
                <w:rFonts w:ascii="Tw Cen MT" w:hAnsi="Tw Cen MT"/>
                <w:sz w:val="28"/>
              </w:rPr>
              <w:t>Choose an animal and find out about its life cycle. Draw pictures to show the lifecycle.</w:t>
            </w:r>
          </w:p>
        </w:tc>
        <w:tc>
          <w:tcPr>
            <w:tcW w:w="3825"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8</w:t>
            </w:r>
            <w:r>
              <w:rPr>
                <w:rFonts w:ascii="Tw Cen MT" w:hAnsi="Tw Cen MT"/>
                <w:b/>
                <w:sz w:val="28"/>
                <w:u w:val="single"/>
              </w:rPr>
              <w:t xml:space="preserve"> (PHSE)</w:t>
            </w:r>
          </w:p>
          <w:p w:rsidR="006F0DD1" w:rsidRPr="00036393" w:rsidRDefault="006E6030" w:rsidP="005D0163">
            <w:pPr>
              <w:jc w:val="center"/>
              <w:rPr>
                <w:rFonts w:ascii="Tw Cen MT" w:hAnsi="Tw Cen MT"/>
                <w:sz w:val="28"/>
              </w:rPr>
            </w:pPr>
            <w:r>
              <w:rPr>
                <w:rFonts w:ascii="Tw Cen MT" w:hAnsi="Tw Cen MT"/>
                <w:sz w:val="28"/>
              </w:rPr>
              <w:t>Make a timeline of your life that shows important changes, such as crawling, learning to walk and starting school.</w:t>
            </w:r>
          </w:p>
        </w:tc>
      </w:tr>
      <w:tr w:rsidR="006F0DD1" w:rsidRPr="00BC7258" w:rsidTr="005D0163">
        <w:tc>
          <w:tcPr>
            <w:tcW w:w="4221" w:type="dxa"/>
          </w:tcPr>
          <w:p w:rsidR="006F0DD1" w:rsidRDefault="006F0DD1" w:rsidP="005D0163">
            <w:pPr>
              <w:jc w:val="center"/>
              <w:rPr>
                <w:rFonts w:ascii="Tw Cen MT" w:hAnsi="Tw Cen MT"/>
                <w:b/>
                <w:sz w:val="28"/>
                <w:u w:val="single"/>
              </w:rPr>
            </w:pPr>
            <w:r w:rsidRPr="00CB7F81">
              <w:rPr>
                <w:rFonts w:ascii="Tw Cen MT" w:hAnsi="Tw Cen MT"/>
                <w:b/>
                <w:sz w:val="28"/>
                <w:u w:val="single"/>
              </w:rPr>
              <w:t>Activity 9</w:t>
            </w:r>
            <w:r>
              <w:rPr>
                <w:rFonts w:ascii="Tw Cen MT" w:hAnsi="Tw Cen MT"/>
                <w:b/>
                <w:sz w:val="28"/>
                <w:u w:val="single"/>
              </w:rPr>
              <w:t xml:space="preserve"> (RE)</w:t>
            </w:r>
          </w:p>
          <w:p w:rsidR="006F0DD1" w:rsidRDefault="006E6030" w:rsidP="005D0163">
            <w:pPr>
              <w:jc w:val="center"/>
              <w:rPr>
                <w:rFonts w:ascii="Tw Cen MT" w:hAnsi="Tw Cen MT"/>
                <w:sz w:val="28"/>
              </w:rPr>
            </w:pPr>
            <w:r>
              <w:rPr>
                <w:rFonts w:ascii="Tw Cen MT" w:hAnsi="Tw Cen MT"/>
                <w:sz w:val="28"/>
              </w:rPr>
              <w:t>Find out about a religious story from Christianity, Islam or Judaism.</w:t>
            </w:r>
          </w:p>
          <w:p w:rsidR="006E6030" w:rsidRPr="00737D02" w:rsidRDefault="006E6030" w:rsidP="005D0163">
            <w:pPr>
              <w:jc w:val="center"/>
              <w:rPr>
                <w:rFonts w:ascii="Tw Cen MT" w:hAnsi="Tw Cen MT"/>
                <w:sz w:val="28"/>
              </w:rPr>
            </w:pPr>
            <w:r>
              <w:rPr>
                <w:rFonts w:ascii="Tw Cen MT" w:hAnsi="Tw Cen MT"/>
                <w:sz w:val="28"/>
              </w:rPr>
              <w:t>Draw a picture and write a few sentences to t</w:t>
            </w:r>
            <w:r w:rsidR="00803D1A">
              <w:rPr>
                <w:rFonts w:ascii="Tw Cen MT" w:hAnsi="Tw Cen MT"/>
                <w:sz w:val="28"/>
              </w:rPr>
              <w:t>ell us the main events of the story.</w:t>
            </w:r>
            <w:bookmarkStart w:id="0" w:name="_GoBack"/>
            <w:bookmarkEnd w:id="0"/>
          </w:p>
        </w:tc>
        <w:tc>
          <w:tcPr>
            <w:tcW w:w="3825" w:type="dxa"/>
          </w:tcPr>
          <w:p w:rsidR="006F0DD1" w:rsidRPr="00CB7F81" w:rsidRDefault="006F0DD1" w:rsidP="005D0163">
            <w:pPr>
              <w:jc w:val="center"/>
              <w:rPr>
                <w:rFonts w:ascii="Tw Cen MT" w:hAnsi="Tw Cen MT"/>
                <w:b/>
                <w:sz w:val="28"/>
                <w:u w:val="single"/>
              </w:rPr>
            </w:pPr>
            <w:r w:rsidRPr="00CB7F81">
              <w:rPr>
                <w:rFonts w:ascii="Tw Cen MT" w:hAnsi="Tw Cen MT"/>
                <w:b/>
                <w:sz w:val="28"/>
                <w:u w:val="single"/>
              </w:rPr>
              <w:t>Activity 10</w:t>
            </w:r>
          </w:p>
          <w:p w:rsidR="006F0DD1" w:rsidRPr="00737D02" w:rsidRDefault="006F0DD1" w:rsidP="005D0163">
            <w:pPr>
              <w:jc w:val="center"/>
              <w:rPr>
                <w:rFonts w:ascii="Tw Cen MT" w:hAnsi="Tw Cen MT"/>
                <w:sz w:val="28"/>
              </w:rPr>
            </w:pPr>
            <w:r>
              <w:rPr>
                <w:rFonts w:ascii="Tw Cen MT" w:hAnsi="Tw Cen MT"/>
                <w:sz w:val="28"/>
              </w:rPr>
              <w:t>An activity of your own choice</w:t>
            </w:r>
          </w:p>
        </w:tc>
      </w:tr>
    </w:tbl>
    <w:p w:rsidR="006F0DD1" w:rsidRDefault="006F0DD1" w:rsidP="006F0DD1">
      <w:pPr>
        <w:rPr>
          <w:rFonts w:ascii="Tw Cen MT" w:hAnsi="Tw Cen MT"/>
          <w:sz w:val="28"/>
        </w:rPr>
      </w:pPr>
    </w:p>
    <w:p w:rsidR="006F0DD1" w:rsidRDefault="006F0DD1" w:rsidP="006F0DD1">
      <w:pPr>
        <w:rPr>
          <w:rFonts w:ascii="Tw Cen MT" w:hAnsi="Tw Cen MT"/>
          <w:sz w:val="28"/>
        </w:rPr>
      </w:pPr>
      <w:r w:rsidRPr="00BC7258">
        <w:rPr>
          <w:rFonts w:ascii="Tw Cen MT" w:hAnsi="Tw Cen MT"/>
          <w:sz w:val="28"/>
        </w:rPr>
        <w:t>Thank you for supporting us with homework.</w:t>
      </w:r>
    </w:p>
    <w:p w:rsidR="00803D1A" w:rsidRDefault="00803D1A" w:rsidP="006F0DD1">
      <w:pPr>
        <w:rPr>
          <w:sz w:val="28"/>
        </w:rPr>
      </w:pPr>
      <w:r>
        <w:rPr>
          <w:sz w:val="28"/>
        </w:rPr>
        <w:t>Kind r</w:t>
      </w:r>
      <w:r w:rsidR="006F0DD1">
        <w:rPr>
          <w:sz w:val="28"/>
        </w:rPr>
        <w:t>egards,</w:t>
      </w:r>
    </w:p>
    <w:p w:rsidR="006F0DD1" w:rsidRPr="00BC7258" w:rsidRDefault="006F0DD1" w:rsidP="006F0DD1">
      <w:pPr>
        <w:rPr>
          <w:rFonts w:ascii="Tw Cen MT" w:hAnsi="Tw Cen MT"/>
          <w:sz w:val="28"/>
        </w:rPr>
      </w:pPr>
      <w:r>
        <w:rPr>
          <w:rFonts w:ascii="Tw Cen MT" w:hAnsi="Tw Cen MT"/>
          <w:sz w:val="28"/>
        </w:rPr>
        <w:t>The Year 1</w:t>
      </w:r>
      <w:r w:rsidRPr="00BC7258">
        <w:rPr>
          <w:rFonts w:ascii="Tw Cen MT" w:hAnsi="Tw Cen MT"/>
          <w:sz w:val="28"/>
        </w:rPr>
        <w:t xml:space="preserve"> Team</w:t>
      </w:r>
    </w:p>
    <w:p w:rsidR="00C101E8" w:rsidRPr="00BC7258" w:rsidRDefault="00C101E8">
      <w:pPr>
        <w:rPr>
          <w:sz w:val="28"/>
        </w:rPr>
      </w:pPr>
    </w:p>
    <w:sectPr w:rsidR="00C101E8" w:rsidRPr="00BC7258" w:rsidSect="00C101E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E8"/>
    <w:rsid w:val="00036393"/>
    <w:rsid w:val="00167EEF"/>
    <w:rsid w:val="0027452B"/>
    <w:rsid w:val="0046606C"/>
    <w:rsid w:val="00545751"/>
    <w:rsid w:val="006E6030"/>
    <w:rsid w:val="006F0DD1"/>
    <w:rsid w:val="00737D02"/>
    <w:rsid w:val="00803D1A"/>
    <w:rsid w:val="00993C52"/>
    <w:rsid w:val="009C3E0A"/>
    <w:rsid w:val="00AC3AFE"/>
    <w:rsid w:val="00AD77FA"/>
    <w:rsid w:val="00B82871"/>
    <w:rsid w:val="00B832E6"/>
    <w:rsid w:val="00BC7258"/>
    <w:rsid w:val="00C101E8"/>
    <w:rsid w:val="00C47254"/>
    <w:rsid w:val="00CB7F81"/>
    <w:rsid w:val="00DE5320"/>
    <w:rsid w:val="00E23B30"/>
    <w:rsid w:val="00FD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94FE"/>
  <w15:docId w15:val="{1983231A-E649-4FED-8331-FADAC99B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8"/>
    <w:rPr>
      <w:rFonts w:ascii="Tahoma" w:hAnsi="Tahoma" w:cs="Tahoma"/>
      <w:sz w:val="16"/>
      <w:szCs w:val="16"/>
    </w:rPr>
  </w:style>
  <w:style w:type="table" w:styleId="TableGrid">
    <w:name w:val="Table Grid"/>
    <w:basedOn w:val="TableNormal"/>
    <w:uiPriority w:val="59"/>
    <w:rsid w:val="00C1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Weinstein</dc:creator>
  <cp:lastModifiedBy>C Laughton</cp:lastModifiedBy>
  <cp:revision>2</cp:revision>
  <cp:lastPrinted>2019-11-07T17:14:00Z</cp:lastPrinted>
  <dcterms:created xsi:type="dcterms:W3CDTF">2021-06-11T13:13:00Z</dcterms:created>
  <dcterms:modified xsi:type="dcterms:W3CDTF">2021-06-11T13:13:00Z</dcterms:modified>
</cp:coreProperties>
</file>