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24AC" w:rsidRPr="008C176E" w:rsidRDefault="00C924AC" w:rsidP="00C924AC">
      <w:pPr>
        <w:rPr>
          <w:b/>
          <w:bCs/>
          <w:u w:val="single"/>
        </w:rPr>
      </w:pPr>
      <w:r>
        <w:rPr>
          <w:b/>
          <w:bCs/>
          <w:noProof/>
          <w:u w:val="single"/>
          <w:lang w:eastAsia="en-GB"/>
        </w:rPr>
        <mc:AlternateContent>
          <mc:Choice Requires="wpi">
            <w:drawing>
              <wp:anchor distT="0" distB="0" distL="114300" distR="114300" simplePos="0" relativeHeight="251659264" behindDoc="0" locked="0" layoutInCell="1" allowOverlap="1" wp14:anchorId="770E8C6F" wp14:editId="042E6FD8">
                <wp:simplePos x="0" y="0"/>
                <wp:positionH relativeFrom="column">
                  <wp:posOffset>-2371303</wp:posOffset>
                </wp:positionH>
                <wp:positionV relativeFrom="paragraph">
                  <wp:posOffset>-106711</wp:posOffset>
                </wp:positionV>
                <wp:extent cx="360" cy="360"/>
                <wp:effectExtent l="0" t="0" r="0" b="0"/>
                <wp:wrapNone/>
                <wp:docPr id="12" name="Ink 12"/>
                <wp:cNvGraphicFramePr/>
                <a:graphic xmlns:a="http://schemas.openxmlformats.org/drawingml/2006/main">
                  <a:graphicData uri="http://schemas.microsoft.com/office/word/2010/wordprocessingInk">
                    <w14:contentPart bwMode="auto" r:id="rId5">
                      <w14:nvContentPartPr>
                        <w14:cNvContentPartPr/>
                      </w14:nvContentPartPr>
                      <w14:xfrm>
                        <a:off x="0" y="0"/>
                        <a:ext cx="360" cy="360"/>
                      </w14:xfrm>
                    </w14:contentPart>
                  </a:graphicData>
                </a:graphic>
              </wp:anchor>
            </w:drawing>
          </mc:Choice>
          <mc:Fallback>
            <w:pict>
              <v:shapetype w14:anchorId="5005094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2" o:spid="_x0000_s1026" type="#_x0000_t75" style="position:absolute;margin-left:-191.65pt;margin-top:-13.35pt;width:10pt;height:10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">
                <v:imagedata r:id="rId6" o:title=""/>
              </v:shape>
            </w:pict>
          </mc:Fallback>
        </mc:AlternateContent>
      </w:r>
      <w:r>
        <w:rPr>
          <w:b/>
          <w:bCs/>
          <w:u w:val="single"/>
        </w:rPr>
        <w:t>Tuesday 9</w:t>
      </w:r>
      <w:r w:rsidRPr="006C515F">
        <w:rPr>
          <w:b/>
          <w:bCs/>
          <w:u w:val="single"/>
          <w:vertAlign w:val="superscript"/>
        </w:rPr>
        <w:t>th</w:t>
      </w:r>
      <w:r>
        <w:rPr>
          <w:b/>
          <w:bCs/>
          <w:u w:val="single"/>
        </w:rPr>
        <w:t xml:space="preserve"> February</w:t>
      </w:r>
      <w:r w:rsidRPr="008C176E">
        <w:rPr>
          <w:b/>
          <w:bCs/>
          <w:u w:val="single"/>
        </w:rPr>
        <w:t xml:space="preserve"> 2021</w:t>
      </w:r>
    </w:p>
    <w:p w:rsidR="00C924AC" w:rsidRPr="008C176E" w:rsidRDefault="00C924AC" w:rsidP="00C924AC">
      <w:pPr>
        <w:rPr>
          <w:b/>
          <w:bCs/>
          <w:u w:val="single"/>
        </w:rPr>
      </w:pPr>
      <w:proofErr w:type="gramStart"/>
      <w:r w:rsidRPr="008C176E">
        <w:rPr>
          <w:b/>
          <w:bCs/>
          <w:u w:val="single"/>
        </w:rPr>
        <w:t>LO:</w:t>
      </w:r>
      <w:proofErr w:type="gramEnd"/>
      <w:r w:rsidRPr="008C176E">
        <w:rPr>
          <w:b/>
          <w:bCs/>
          <w:u w:val="single"/>
        </w:rPr>
        <w:t xml:space="preserve"> Can I </w:t>
      </w:r>
      <w:r>
        <w:rPr>
          <w:b/>
          <w:bCs/>
          <w:u w:val="single"/>
        </w:rPr>
        <w:t>describe the properties of 3D shapes?</w:t>
      </w:r>
    </w:p>
    <w:p w:rsidR="00C924AC" w:rsidRDefault="00C924AC" w:rsidP="00C924AC"/>
    <w:p w:rsidR="00C924AC" w:rsidRDefault="00C924AC" w:rsidP="00C924AC">
      <w:r>
        <w:t>For this lesson, you will need to follow the link below to get to the video for this lesson.</w:t>
      </w:r>
    </w:p>
    <w:p w:rsidR="00C924AC" w:rsidRDefault="00C924AC" w:rsidP="00C924AC">
      <w:r>
        <w:t>You will need to watch the lesson very carefully and then complete the tasks below (you will do this throughout the lesson when asked). Alternatively, you can complete the tasks on Google Classroom.</w:t>
      </w:r>
    </w:p>
    <w:p w:rsidR="00C924AC" w:rsidRDefault="00C924AC" w:rsidP="00C924AC">
      <w:pPr>
        <w:rPr>
          <w:rFonts w:cstheme="minorHAnsi"/>
        </w:rPr>
      </w:pPr>
      <w:hyperlink r:id="rId7" w:history="1">
        <w:r w:rsidRPr="000457A9">
          <w:rPr>
            <w:rStyle w:val="Hyperlink"/>
          </w:rPr>
          <w:t>https://classroom.thenational.academy/lessons/to-describe-the-properties-of-3d-shapes-cdjkgd</w:t>
        </w:r>
      </w:hyperlink>
      <w:r>
        <w:t xml:space="preserve"> </w:t>
      </w:r>
      <w:hyperlink r:id="rId8" w:history="1"/>
      <w:r>
        <w:rPr>
          <w:rFonts w:cstheme="minorHAnsi"/>
        </w:rPr>
        <w:t xml:space="preserve">- open in </w:t>
      </w:r>
      <w:r w:rsidRPr="009F1362">
        <w:rPr>
          <w:rFonts w:cstheme="minorHAnsi"/>
          <w:b/>
          <w:bCs/>
          <w:u w:val="single"/>
        </w:rPr>
        <w:t>Google Chrome</w:t>
      </w:r>
      <w:r>
        <w:rPr>
          <w:rFonts w:cstheme="minorHAnsi"/>
        </w:rPr>
        <w:t>.</w:t>
      </w:r>
    </w:p>
    <w:p w:rsidR="00C924AC" w:rsidRDefault="00C924AC" w:rsidP="00C924AC"/>
    <w:p w:rsidR="00C924AC" w:rsidRPr="00B93CB8" w:rsidRDefault="00C924AC" w:rsidP="00C924AC">
      <w:pPr>
        <w:rPr>
          <w:u w:val="single"/>
        </w:rPr>
      </w:pPr>
      <w:r w:rsidRPr="00B93CB8">
        <w:rPr>
          <w:u w:val="single"/>
        </w:rPr>
        <w:t>Warm Up Task:</w:t>
      </w:r>
    </w:p>
    <w:p w:rsidR="00C924AC" w:rsidRDefault="00C924AC" w:rsidP="00C924AC">
      <w:r>
        <w:t>Look at the following shapes:</w:t>
      </w:r>
    </w:p>
    <w:p w:rsidR="00C924AC" w:rsidRDefault="00C924AC" w:rsidP="00C924AC">
      <w:r>
        <w:rPr>
          <w:noProof/>
          <w:lang w:eastAsia="en-GB"/>
        </w:rPr>
        <w:drawing>
          <wp:inline distT="0" distB="0" distL="0" distR="0" wp14:anchorId="04856C24" wp14:editId="0D925D2D">
            <wp:extent cx="5752214" cy="2433827"/>
            <wp:effectExtent l="0" t="0" r="127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6014" t="26714" r="18898" b="46892"/>
                    <a:stretch/>
                  </pic:blipFill>
                  <pic:spPr bwMode="auto">
                    <a:xfrm>
                      <a:off x="0" y="0"/>
                      <a:ext cx="5800647" cy="2454319"/>
                    </a:xfrm>
                    <a:prstGeom prst="rect">
                      <a:avLst/>
                    </a:prstGeom>
                    <a:ln>
                      <a:noFill/>
                    </a:ln>
                    <a:extLst>
                      <a:ext uri="{53640926-AAD7-44D8-BBD7-CCE9431645EC}">
                        <a14:shadowObscured xmlns:a14="http://schemas.microsoft.com/office/drawing/2010/main"/>
                      </a:ext>
                    </a:extLst>
                  </pic:spPr>
                </pic:pic>
              </a:graphicData>
            </a:graphic>
          </wp:inline>
        </w:drawing>
      </w:r>
    </w:p>
    <w:p w:rsidR="00C924AC" w:rsidRDefault="00C924AC" w:rsidP="00C924AC">
      <w:r>
        <w:t>Answer TRUE or FALSE to the following statements:</w:t>
      </w:r>
    </w:p>
    <w:p w:rsidR="00C924AC" w:rsidRDefault="00C924AC" w:rsidP="00C924AC">
      <w:pPr>
        <w:pStyle w:val="ListParagraph"/>
        <w:numPr>
          <w:ilvl w:val="0"/>
          <w:numId w:val="1"/>
        </w:numPr>
      </w:pPr>
      <w:r>
        <w:t xml:space="preserve">ALL of these shapes are quadrilaterals = </w:t>
      </w:r>
    </w:p>
    <w:p w:rsidR="00C924AC" w:rsidRDefault="00C924AC" w:rsidP="00C924AC">
      <w:pPr>
        <w:pStyle w:val="ListParagraph"/>
        <w:ind w:left="360"/>
      </w:pPr>
    </w:p>
    <w:p w:rsidR="00C924AC" w:rsidRDefault="00C924AC" w:rsidP="00C924AC">
      <w:pPr>
        <w:pStyle w:val="ListParagraph"/>
        <w:numPr>
          <w:ilvl w:val="0"/>
          <w:numId w:val="1"/>
        </w:numPr>
      </w:pPr>
      <w:r>
        <w:t>3 of the shapes are rectangles =</w:t>
      </w:r>
    </w:p>
    <w:p w:rsidR="00C924AC" w:rsidRDefault="00C924AC" w:rsidP="00C924AC">
      <w:pPr>
        <w:pStyle w:val="ListParagraph"/>
      </w:pPr>
    </w:p>
    <w:p w:rsidR="00C924AC" w:rsidRDefault="00C924AC" w:rsidP="00C924AC">
      <w:pPr>
        <w:pStyle w:val="ListParagraph"/>
        <w:numPr>
          <w:ilvl w:val="0"/>
          <w:numId w:val="1"/>
        </w:numPr>
      </w:pPr>
      <w:r>
        <w:t xml:space="preserve">The red shape is a square = </w:t>
      </w:r>
    </w:p>
    <w:p w:rsidR="00C924AC" w:rsidRDefault="00C924AC" w:rsidP="00C924AC"/>
    <w:p w:rsidR="00C924AC" w:rsidRDefault="00C924AC" w:rsidP="00C924AC">
      <w:r>
        <w:t>Challenge – explain your answer to each statement.</w:t>
      </w:r>
    </w:p>
    <w:p w:rsidR="00C924AC" w:rsidRDefault="00C924AC" w:rsidP="00C924AC"/>
    <w:p w:rsidR="00C924AC" w:rsidRDefault="00C924AC" w:rsidP="00C924AC"/>
    <w:p w:rsidR="00C924AC" w:rsidRDefault="00C924AC" w:rsidP="00C924AC"/>
    <w:p w:rsidR="00C924AC" w:rsidRDefault="00C924AC" w:rsidP="00C924AC"/>
    <w:p w:rsidR="00C924AC" w:rsidRDefault="00C924AC" w:rsidP="00C924AC"/>
    <w:p w:rsidR="00C924AC" w:rsidRPr="009C3E85" w:rsidRDefault="00C924AC" w:rsidP="00C924AC">
      <w:pPr>
        <w:rPr>
          <w:u w:val="single"/>
        </w:rPr>
      </w:pPr>
      <w:r w:rsidRPr="009C3E85">
        <w:rPr>
          <w:u w:val="single"/>
        </w:rPr>
        <w:lastRenderedPageBreak/>
        <w:t>Task 1:</w:t>
      </w:r>
    </w:p>
    <w:p w:rsidR="00C924AC" w:rsidRDefault="00C924AC" w:rsidP="00C924AC">
      <w:r>
        <w:t>What shapes can you see here?</w:t>
      </w:r>
    </w:p>
    <w:p w:rsidR="00C924AC" w:rsidRDefault="00C924AC" w:rsidP="00C924AC">
      <w:r>
        <w:rPr>
          <w:noProof/>
          <w:lang w:eastAsia="en-GB"/>
        </w:rPr>
        <mc:AlternateContent>
          <mc:Choice Requires="wps">
            <w:drawing>
              <wp:anchor distT="0" distB="0" distL="114300" distR="114300" simplePos="0" relativeHeight="251660288" behindDoc="0" locked="0" layoutInCell="1" allowOverlap="1" wp14:anchorId="430D2E63" wp14:editId="6BB957CA">
                <wp:simplePos x="0" y="0"/>
                <wp:positionH relativeFrom="column">
                  <wp:posOffset>2541181</wp:posOffset>
                </wp:positionH>
                <wp:positionV relativeFrom="paragraph">
                  <wp:posOffset>23923</wp:posOffset>
                </wp:positionV>
                <wp:extent cx="2806996" cy="3668233"/>
                <wp:effectExtent l="0" t="0" r="12700" b="27940"/>
                <wp:wrapNone/>
                <wp:docPr id="10" name="Text Box 10"/>
                <wp:cNvGraphicFramePr/>
                <a:graphic xmlns:a="http://schemas.openxmlformats.org/drawingml/2006/main">
                  <a:graphicData uri="http://schemas.microsoft.com/office/word/2010/wordprocessingShape">
                    <wps:wsp>
                      <wps:cNvSpPr txBox="1"/>
                      <wps:spPr>
                        <a:xfrm>
                          <a:off x="0" y="0"/>
                          <a:ext cx="2806996" cy="3668233"/>
                        </a:xfrm>
                        <a:prstGeom prst="rect">
                          <a:avLst/>
                        </a:prstGeom>
                        <a:solidFill>
                          <a:schemeClr val="lt1"/>
                        </a:solidFill>
                        <a:ln w="6350">
                          <a:solidFill>
                            <a:prstClr val="black"/>
                          </a:solidFill>
                        </a:ln>
                      </wps:spPr>
                      <wps:txbx>
                        <w:txbxContent>
                          <w:p w:rsidR="00C924AC" w:rsidRDefault="00C924AC" w:rsidP="00C924AC">
                            <w:r>
                              <w:t>Shape =</w:t>
                            </w:r>
                          </w:p>
                          <w:p w:rsidR="00C924AC" w:rsidRDefault="00C924AC" w:rsidP="00C924AC"/>
                          <w:p w:rsidR="00C924AC" w:rsidRDefault="00C924AC" w:rsidP="00C924AC">
                            <w:r>
                              <w:t>Shape =</w:t>
                            </w:r>
                          </w:p>
                          <w:p w:rsidR="00C924AC" w:rsidRDefault="00C924AC" w:rsidP="00C924AC"/>
                          <w:p w:rsidR="00C924AC" w:rsidRDefault="00C924AC" w:rsidP="00C924AC"/>
                          <w:p w:rsidR="00C924AC" w:rsidRDefault="00C924AC" w:rsidP="00C924AC">
                            <w:r>
                              <w:t>Shape =</w:t>
                            </w:r>
                          </w:p>
                          <w:p w:rsidR="00C924AC" w:rsidRDefault="00C924AC" w:rsidP="00C924AC"/>
                          <w:p w:rsidR="00C924AC" w:rsidRDefault="00C924AC" w:rsidP="00C924AC"/>
                          <w:p w:rsidR="00C924AC" w:rsidRDefault="00C924AC" w:rsidP="00C924AC">
                            <w:r>
                              <w:t>Shape =</w:t>
                            </w:r>
                          </w:p>
                          <w:p w:rsidR="00C924AC" w:rsidRDefault="00C924AC" w:rsidP="00C924AC"/>
                          <w:p w:rsidR="00C924AC" w:rsidRDefault="00C924AC" w:rsidP="00C924AC">
                            <w:r>
                              <w:t>Shape =</w:t>
                            </w:r>
                          </w:p>
                          <w:p w:rsidR="00C924AC" w:rsidRDefault="00C924AC" w:rsidP="00C924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30D2E63" id="_x0000_t202" coordsize="21600,21600" o:spt="202" path="m,l,21600r21600,l21600,xe">
                <v:stroke joinstyle="miter"/>
                <v:path gradientshapeok="t" o:connecttype="rect"/>
              </v:shapetype>
              <v:shape id="Text Box 10" o:spid="_x0000_s1026" type="#_x0000_t202" style="position:absolute;margin-left:200.1pt;margin-top:1.9pt;width:221pt;height:288.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" fillcolor="white [3201]" strokeweight=".5pt">
                <v:textbox>
                  <w:txbxContent>
                    <w:p w:rsidR="00C924AC" w:rsidRDefault="00C924AC" w:rsidP="00C924AC">
                      <w:r>
                        <w:t>Shape =</w:t>
                      </w:r>
                    </w:p>
                    <w:p w:rsidR="00C924AC" w:rsidRDefault="00C924AC" w:rsidP="00C924AC"/>
                    <w:p w:rsidR="00C924AC" w:rsidRDefault="00C924AC" w:rsidP="00C924AC">
                      <w:r>
                        <w:t>Shape =</w:t>
                      </w:r>
                    </w:p>
                    <w:p w:rsidR="00C924AC" w:rsidRDefault="00C924AC" w:rsidP="00C924AC"/>
                    <w:p w:rsidR="00C924AC" w:rsidRDefault="00C924AC" w:rsidP="00C924AC"/>
                    <w:p w:rsidR="00C924AC" w:rsidRDefault="00C924AC" w:rsidP="00C924AC">
                      <w:r>
                        <w:t>Shape =</w:t>
                      </w:r>
                    </w:p>
                    <w:p w:rsidR="00C924AC" w:rsidRDefault="00C924AC" w:rsidP="00C924AC"/>
                    <w:p w:rsidR="00C924AC" w:rsidRDefault="00C924AC" w:rsidP="00C924AC"/>
                    <w:p w:rsidR="00C924AC" w:rsidRDefault="00C924AC" w:rsidP="00C924AC">
                      <w:r>
                        <w:t>Shape =</w:t>
                      </w:r>
                    </w:p>
                    <w:p w:rsidR="00C924AC" w:rsidRDefault="00C924AC" w:rsidP="00C924AC"/>
                    <w:p w:rsidR="00C924AC" w:rsidRDefault="00C924AC" w:rsidP="00C924AC">
                      <w:r>
                        <w:t>Shape =</w:t>
                      </w:r>
                    </w:p>
                    <w:p w:rsidR="00C924AC" w:rsidRDefault="00C924AC" w:rsidP="00C924AC"/>
                  </w:txbxContent>
                </v:textbox>
              </v:shape>
            </w:pict>
          </mc:Fallback>
        </mc:AlternateContent>
      </w:r>
      <w:r>
        <w:rPr>
          <w:noProof/>
          <w:lang w:eastAsia="en-GB"/>
        </w:rPr>
        <w:drawing>
          <wp:inline distT="0" distB="0" distL="0" distR="0" wp14:anchorId="4069D9B1" wp14:editId="37D13823">
            <wp:extent cx="1998921" cy="3719694"/>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7540" t="19130" r="13712" b="18849"/>
                    <a:stretch/>
                  </pic:blipFill>
                  <pic:spPr bwMode="auto">
                    <a:xfrm>
                      <a:off x="0" y="0"/>
                      <a:ext cx="2014376" cy="3748454"/>
                    </a:xfrm>
                    <a:prstGeom prst="rect">
                      <a:avLst/>
                    </a:prstGeom>
                    <a:ln>
                      <a:noFill/>
                    </a:ln>
                    <a:extLst>
                      <a:ext uri="{53640926-AAD7-44D8-BBD7-CCE9431645EC}">
                        <a14:shadowObscured xmlns:a14="http://schemas.microsoft.com/office/drawing/2010/main"/>
                      </a:ext>
                    </a:extLst>
                  </pic:spPr>
                </pic:pic>
              </a:graphicData>
            </a:graphic>
          </wp:inline>
        </w:drawing>
      </w:r>
    </w:p>
    <w:p w:rsidR="00C924AC" w:rsidRDefault="00C924AC" w:rsidP="00C924AC"/>
    <w:p w:rsidR="00C924AC" w:rsidRDefault="00C924AC" w:rsidP="00C924AC">
      <w:r>
        <w:t>Challenge – can you describe ONE of these shapes using some of the new vocabulary?</w:t>
      </w:r>
    </w:p>
    <w:p w:rsidR="00C924AC" w:rsidRDefault="00C924AC" w:rsidP="00C924AC">
      <w:r>
        <w:t>Faces, vertices or Parallel</w:t>
      </w:r>
    </w:p>
    <w:p w:rsidR="00C924AC" w:rsidRDefault="00C924AC" w:rsidP="00C924AC">
      <w:r>
        <w:t>__________________________________________________________________________________</w:t>
      </w:r>
    </w:p>
    <w:p w:rsidR="00C924AC" w:rsidRDefault="00C924AC" w:rsidP="00C924AC">
      <w:r>
        <w:t>__________________________________________________________________________________</w:t>
      </w:r>
    </w:p>
    <w:p w:rsidR="00C924AC" w:rsidRDefault="00C924AC" w:rsidP="00C924AC">
      <w:r>
        <w:t>__________________________________________________________________________________</w:t>
      </w:r>
    </w:p>
    <w:p w:rsidR="00C924AC" w:rsidRDefault="00C924AC" w:rsidP="00C924AC"/>
    <w:p w:rsidR="00C924AC" w:rsidRDefault="00C924AC" w:rsidP="00C924AC"/>
    <w:p w:rsidR="00C924AC" w:rsidRDefault="00C924AC" w:rsidP="00C924AC"/>
    <w:p w:rsidR="00C924AC" w:rsidRDefault="00C924AC" w:rsidP="00C924AC"/>
    <w:p w:rsidR="00C924AC" w:rsidRDefault="00C924AC" w:rsidP="00C924AC"/>
    <w:p w:rsidR="00C924AC" w:rsidRDefault="00C924AC" w:rsidP="00C924AC"/>
    <w:p w:rsidR="00C924AC" w:rsidRDefault="00C924AC" w:rsidP="00C924AC"/>
    <w:p w:rsidR="00C924AC" w:rsidRDefault="00C924AC" w:rsidP="00C924AC"/>
    <w:p w:rsidR="00C924AC" w:rsidRDefault="00C924AC" w:rsidP="00C924AC"/>
    <w:p w:rsidR="00C924AC" w:rsidRDefault="00C924AC" w:rsidP="00C924AC"/>
    <w:p w:rsidR="00C924AC" w:rsidRPr="008153E5" w:rsidRDefault="00C924AC" w:rsidP="00C924AC">
      <w:pPr>
        <w:rPr>
          <w:u w:val="single"/>
        </w:rPr>
      </w:pPr>
      <w:r w:rsidRPr="008153E5">
        <w:rPr>
          <w:u w:val="single"/>
        </w:rPr>
        <w:lastRenderedPageBreak/>
        <w:t>Main Activity:</w:t>
      </w:r>
    </w:p>
    <w:p w:rsidR="00C924AC" w:rsidRDefault="00C924AC" w:rsidP="00C924AC">
      <w:r>
        <w:rPr>
          <w:noProof/>
          <w:lang w:eastAsia="en-GB"/>
        </w:rPr>
        <w:drawing>
          <wp:inline distT="0" distB="0" distL="0" distR="0" wp14:anchorId="70637293" wp14:editId="322F65C4">
            <wp:extent cx="5901070" cy="3353156"/>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232" t="30349" r="30048" b="24475"/>
                    <a:stretch/>
                  </pic:blipFill>
                  <pic:spPr bwMode="auto">
                    <a:xfrm>
                      <a:off x="0" y="0"/>
                      <a:ext cx="5922421" cy="3365288"/>
                    </a:xfrm>
                    <a:prstGeom prst="rect">
                      <a:avLst/>
                    </a:prstGeom>
                    <a:ln>
                      <a:noFill/>
                    </a:ln>
                    <a:extLst>
                      <a:ext uri="{53640926-AAD7-44D8-BBD7-CCE9431645EC}">
                        <a14:shadowObscured xmlns:a14="http://schemas.microsoft.com/office/drawing/2010/main"/>
                      </a:ext>
                    </a:extLst>
                  </pic:spPr>
                </pic:pic>
              </a:graphicData>
            </a:graphic>
          </wp:inline>
        </w:drawing>
      </w:r>
    </w:p>
    <w:p w:rsidR="00C924AC" w:rsidRDefault="00C924AC" w:rsidP="00C924AC">
      <w:r>
        <w:t>__________________________________________________________________________________</w:t>
      </w:r>
    </w:p>
    <w:p w:rsidR="00C924AC" w:rsidRDefault="00C924AC" w:rsidP="00C924AC">
      <w:r>
        <w:t>__________________________________________________________________________________</w:t>
      </w:r>
    </w:p>
    <w:p w:rsidR="00C924AC" w:rsidRDefault="00C924AC" w:rsidP="00C924AC">
      <w:r>
        <w:t>__________________________________________________________________________________</w:t>
      </w:r>
    </w:p>
    <w:p w:rsidR="00C924AC" w:rsidRDefault="00C924AC" w:rsidP="00C924AC">
      <w:r>
        <w:t>__________________________________________________________________________________</w:t>
      </w:r>
    </w:p>
    <w:p w:rsidR="00C924AC" w:rsidRDefault="00C924AC" w:rsidP="00C924AC">
      <w:r>
        <w:rPr>
          <w:noProof/>
          <w:lang w:eastAsia="en-GB"/>
        </w:rPr>
        <w:drawing>
          <wp:inline distT="0" distB="0" distL="0" distR="0" wp14:anchorId="5F5FED7D" wp14:editId="7E26B3B7">
            <wp:extent cx="5847907" cy="3213900"/>
            <wp:effectExtent l="0" t="0" r="63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680" t="46173" r="26696" b="6319"/>
                    <a:stretch/>
                  </pic:blipFill>
                  <pic:spPr bwMode="auto">
                    <a:xfrm>
                      <a:off x="0" y="0"/>
                      <a:ext cx="5868105" cy="3225001"/>
                    </a:xfrm>
                    <a:prstGeom prst="rect">
                      <a:avLst/>
                    </a:prstGeom>
                    <a:ln>
                      <a:noFill/>
                    </a:ln>
                    <a:extLst>
                      <a:ext uri="{53640926-AAD7-44D8-BBD7-CCE9431645EC}">
                        <a14:shadowObscured xmlns:a14="http://schemas.microsoft.com/office/drawing/2010/main"/>
                      </a:ext>
                    </a:extLst>
                  </pic:spPr>
                </pic:pic>
              </a:graphicData>
            </a:graphic>
          </wp:inline>
        </w:drawing>
      </w:r>
    </w:p>
    <w:p w:rsidR="00C924AC" w:rsidRDefault="00C924AC" w:rsidP="00C924AC">
      <w:r>
        <w:t>Complete the knowledge quiz at the end of the video clip on Oak Academy.</w:t>
      </w:r>
    </w:p>
    <w:p w:rsidR="00F07756" w:rsidRDefault="00F07756">
      <w:bookmarkStart w:id="0" w:name="_GoBack"/>
      <w:bookmarkEnd w:id="0"/>
    </w:p>
    <w:sectPr w:rsidR="00F0775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C2FAF"/>
    <w:multiLevelType w:val="hybridMultilevel"/>
    <w:tmpl w:val="3D6E1A34"/>
    <w:lvl w:ilvl="0" w:tplc="97505540">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4AC"/>
    <w:rsid w:val="00C924AC"/>
    <w:rsid w:val="00F077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7AB0BE-9540-4E21-B557-E5FBC8AA8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24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24AC"/>
    <w:rPr>
      <w:color w:val="0563C1" w:themeColor="hyperlink"/>
      <w:u w:val="single"/>
    </w:rPr>
  </w:style>
  <w:style w:type="paragraph" w:styleId="ListParagraph">
    <w:name w:val="List Paragraph"/>
    <w:basedOn w:val="Normal"/>
    <w:uiPriority w:val="34"/>
    <w:qFormat/>
    <w:rsid w:val="00C924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assroom.thenational.academy/lessons/to-revise-parallel-and-perpendicular-lines-65hke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lassroom.thenational.academy/lessons/to-describe-the-properties-of-3d-shapes-cdjkgd"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4.png"/><Relationship Id="rId5" Type="http://schemas.openxmlformats.org/officeDocument/2006/relationships/customXml" Target="ink/ink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1-24T15:36:33.080"/>
    </inkml:context>
    <inkml:brush xml:id="br0">
      <inkml:brushProperty name="width" value="0.35" units="cm"/>
      <inkml:brushProperty name="height" value="0.35" units="cm"/>
      <inkml:brushProperty name="ignorePressure" value="1"/>
    </inkml:brush>
  </inkml:definitions>
  <inkml:trace contextRef="#ctx0" brushRef="#br0">0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269</Words>
  <Characters>1535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Daglish</dc:creator>
  <cp:keywords/>
  <dc:description/>
  <cp:lastModifiedBy>B Daglish</cp:lastModifiedBy>
  <cp:revision>1</cp:revision>
  <dcterms:created xsi:type="dcterms:W3CDTF">2021-01-28T14:54:00Z</dcterms:created>
  <dcterms:modified xsi:type="dcterms:W3CDTF">2021-01-28T14:55:00Z</dcterms:modified>
</cp:coreProperties>
</file>