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3C" w:rsidRDefault="005D583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83A" w:rsidRDefault="005D583A">
                            <w:r>
                              <w:t>Practice your spellings using look, say, cover, write, check.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5D583A" w:rsidRDefault="005D583A">
                      <w:r>
                        <w:t>Practice your spellings using look, say, cover, write, check.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B48D7C6">
            <wp:extent cx="5450205" cy="6188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618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3A"/>
    <w:rsid w:val="005D583A"/>
    <w:rsid w:val="0070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A0D86C"/>
  <w15:chartTrackingRefBased/>
  <w15:docId w15:val="{3E6A36CB-9BA1-4497-96D7-D2B3E7AB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Daglish</dc:creator>
  <cp:keywords/>
  <dc:description/>
  <cp:lastModifiedBy>B Daglish</cp:lastModifiedBy>
  <cp:revision>1</cp:revision>
  <dcterms:created xsi:type="dcterms:W3CDTF">2020-11-17T12:24:00Z</dcterms:created>
  <dcterms:modified xsi:type="dcterms:W3CDTF">2020-11-17T12:26:00Z</dcterms:modified>
</cp:coreProperties>
</file>